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keepLines/>
        <w:widowControl/>
        <w:wordWrap w:val="0"/>
        <w:spacing w:after="120" w:before="0" w:line="580" w:lineRule="exact"/>
        <w:jc w:val="left"/>
      </w:pPr>
      <w:r>
        <w:rPr>
          <w:rFonts w:ascii="Arial" w:cs="Arial" w:eastAsia="Arial" w:hAnsi="Arial"/>
          <w:b/>
          <w:bCs/>
          <w:color w:val="1A212B"/>
          <w:sz w:val="46"/>
          <w:szCs w:val="46"/>
        </w:rPr>
        <w:t xml:space="preserve">Marina Oliveira</w:t>
      </w:r>
    </w:p>
    <w:p>
      <w:pPr>
        <w:keepNext w:val="false"/>
        <w:keepLines/>
        <w:widowControl/>
        <w:wordWrap w:val="0"/>
        <w:spacing w:after="100" w:before="0" w:line="264" w:lineRule="exact"/>
        <w:jc w:val="left"/>
      </w:pPr>
      <w:r>
        <w:rPr>
          <w:rFonts w:ascii="Arial" w:cs="Arial" w:eastAsia="Arial" w:hAnsi="Arial"/>
          <w:b w:val="false"/>
          <w:bCs w:val="false"/>
          <w:color w:val="4F5963"/>
          <w:sz w:val="18"/>
          <w:szCs w:val="18"/>
        </w:rPr>
        <w:t xml:space="preserve">Belo Horizonte, MG | marina@exemplo.com</w:t>
      </w:r>
    </w:p>
    <w:p>
      <w:pPr>
        <w:pStyle w:val="Heading1"/>
        <w:keepNext/>
        <w:keepLines/>
        <w:widowControl/>
        <w:wordWrap w:val="0"/>
        <w:spacing w:after="120" w:before="340" w:line="320" w:lineRule="exact"/>
        <w:jc w:val="left"/>
      </w:pPr>
      <w:r>
        <w:rPr>
          <w:rFonts w:ascii="Arial" w:cs="Arial" w:eastAsia="Arial" w:hAnsi="Arial"/>
          <w:b/>
          <w:bCs/>
          <w:color w:val="1A212B"/>
          <w:sz w:val="23"/>
          <w:szCs w:val="23"/>
        </w:rPr>
        <w:t xml:space="preserve">Resumo profissional</w:t>
      </w:r>
    </w:p>
    <w:p>
      <w:pPr>
        <w:keepNext w:val="false"/>
        <w:keepLines w:val="false"/>
        <w:widowControl/>
        <w:wordWrap w:val="0"/>
        <w:spacing w:after="60" w:before="0" w:line="294" w:lineRule="exact"/>
        <w:jc w:val="left"/>
      </w:pPr>
      <w:r>
        <w:rPr>
          <w:rFonts w:ascii="Arial" w:cs="Arial" w:eastAsia="Arial" w:hAnsi="Arial"/>
          <w:b w:val="false"/>
          <w:bCs w:val="false"/>
          <w:color w:val="1A212B"/>
          <w:sz w:val="20"/>
          <w:szCs w:val="20"/>
        </w:rPr>
        <w:t xml:space="preserve">Profissional com experiência em atendimento, organização de documentos e apoio às rotinas administrativas. Este documento é uma amostra fictícia do formato de entrega, produzida sem dados de clientes.</w:t>
      </w:r>
    </w:p>
    <w:p>
      <w:pPr>
        <w:pStyle w:val="Heading1"/>
        <w:keepNext/>
        <w:keepLines/>
        <w:widowControl/>
        <w:wordWrap w:val="0"/>
        <w:spacing w:after="120" w:before="340" w:line="320" w:lineRule="exact"/>
        <w:jc w:val="left"/>
      </w:pPr>
      <w:r>
        <w:rPr>
          <w:rFonts w:ascii="Arial" w:cs="Arial" w:eastAsia="Arial" w:hAnsi="Arial"/>
          <w:b/>
          <w:bCs/>
          <w:color w:val="1A212B"/>
          <w:sz w:val="23"/>
          <w:szCs w:val="23"/>
        </w:rPr>
        <w:t xml:space="preserve">Experiência profissional</w:t>
      </w:r>
    </w:p>
    <w:p>
      <w:pPr>
        <w:keepNext/>
        <w:keepLines/>
        <w:widowControl/>
        <w:wordWrap w:val="0"/>
        <w:spacing w:after="20" w:before="180" w:line="302" w:lineRule="exact"/>
        <w:jc w:val="left"/>
      </w:pPr>
      <w:r>
        <w:rPr>
          <w:rFonts w:ascii="Arial" w:cs="Arial" w:eastAsia="Arial" w:hAnsi="Arial"/>
          <w:b/>
          <w:bCs/>
          <w:color w:val="1A212B"/>
          <w:sz w:val="21"/>
          <w:szCs w:val="21"/>
        </w:rPr>
        <w:t xml:space="preserve">Assistente administrativa</w:t>
      </w:r>
    </w:p>
    <w:p>
      <w:pPr>
        <w:keepNext/>
        <w:keepLines/>
        <w:widowControl/>
        <w:wordWrap w:val="0"/>
        <w:spacing w:after="20" w:before="0" w:line="284" w:lineRule="exact"/>
        <w:jc w:val="left"/>
      </w:pPr>
      <w:r>
        <w:rPr>
          <w:rFonts w:ascii="Arial" w:cs="Arial" w:eastAsia="Arial" w:hAnsi="Arial"/>
          <w:b w:val="false"/>
          <w:bCs w:val="false"/>
          <w:color w:val="1A212B"/>
          <w:sz w:val="20"/>
          <w:szCs w:val="20"/>
        </w:rPr>
        <w:t xml:space="preserve">Empresa de serviços</w:t>
      </w:r>
    </w:p>
    <w:p>
      <w:pPr>
        <w:keepNext/>
        <w:keepLines/>
        <w:widowControl/>
        <w:wordWrap w:val="0"/>
        <w:spacing w:after="80" w:before="0" w:line="264" w:lineRule="exact"/>
        <w:jc w:val="left"/>
      </w:pPr>
      <w:r>
        <w:rPr>
          <w:rFonts w:ascii="Arial" w:cs="Arial" w:eastAsia="Arial" w:hAnsi="Arial"/>
          <w:b w:val="false"/>
          <w:bCs w:val="false"/>
          <w:color w:val="4F5963"/>
          <w:sz w:val="18"/>
          <w:szCs w:val="18"/>
        </w:rPr>
        <w:t xml:space="preserve">2022 - 2025</w:t>
      </w:r>
    </w:p>
    <w:p>
      <w:pPr>
        <w:pStyle w:val="ListParagraph"/>
        <w:keepNext w:val="false"/>
        <w:keepLines w:val="false"/>
        <w:widowControl/>
        <w:numPr>
          <w:ilvl w:val="0"/>
          <w:numId w:val="2"/>
        </w:numPr>
        <w:wordWrap w:val="0"/>
        <w:spacing w:after="80" w:before="0" w:line="294" w:lineRule="exact"/>
        <w:jc w:val="left"/>
      </w:pPr>
      <w:r>
        <w:rPr>
          <w:rFonts w:ascii="Arial" w:cs="Arial" w:eastAsia="Arial" w:hAnsi="Arial"/>
          <w:b w:val="false"/>
          <w:bCs w:val="false"/>
          <w:color w:val="1A212B"/>
          <w:sz w:val="20"/>
          <w:szCs w:val="20"/>
        </w:rPr>
        <w:t xml:space="preserve">Organização de arquivos e documentos da equipe.</w:t>
      </w:r>
    </w:p>
    <w:p>
      <w:pPr>
        <w:pStyle w:val="ListParagraph"/>
        <w:keepNext w:val="false"/>
        <w:keepLines w:val="false"/>
        <w:widowControl/>
        <w:numPr>
          <w:ilvl w:val="0"/>
          <w:numId w:val="2"/>
        </w:numPr>
        <w:wordWrap w:val="0"/>
        <w:spacing w:after="80" w:before="0" w:line="294" w:lineRule="exact"/>
        <w:jc w:val="left"/>
      </w:pPr>
      <w:r>
        <w:rPr>
          <w:rFonts w:ascii="Arial" w:cs="Arial" w:eastAsia="Arial" w:hAnsi="Arial"/>
          <w:b w:val="false"/>
          <w:bCs w:val="false"/>
          <w:color w:val="1A212B"/>
          <w:sz w:val="20"/>
          <w:szCs w:val="20"/>
        </w:rPr>
        <w:t xml:space="preserve">Atendimento a clientes por e-mail e telefone.</w:t>
      </w:r>
    </w:p>
    <w:p>
      <w:pPr>
        <w:pStyle w:val="ListParagraph"/>
        <w:keepNext w:val="false"/>
        <w:keepLines w:val="false"/>
        <w:widowControl/>
        <w:numPr>
          <w:ilvl w:val="0"/>
          <w:numId w:val="2"/>
        </w:numPr>
        <w:wordWrap w:val="0"/>
        <w:spacing w:after="80" w:before="0" w:line="294" w:lineRule="exact"/>
        <w:jc w:val="left"/>
      </w:pPr>
      <w:r>
        <w:rPr>
          <w:rFonts w:ascii="Arial" w:cs="Arial" w:eastAsia="Arial" w:hAnsi="Arial"/>
          <w:b w:val="false"/>
          <w:bCs w:val="false"/>
          <w:color w:val="1A212B"/>
          <w:sz w:val="20"/>
          <w:szCs w:val="20"/>
        </w:rPr>
        <w:t xml:space="preserve">Atualização de controles em planilhas.</w:t>
      </w:r>
    </w:p>
    <w:p>
      <w:pPr>
        <w:pStyle w:val="Heading1"/>
        <w:keepNext/>
        <w:keepLines/>
        <w:widowControl/>
        <w:wordWrap w:val="0"/>
        <w:spacing w:after="120" w:before="340" w:line="320" w:lineRule="exact"/>
        <w:jc w:val="left"/>
      </w:pPr>
      <w:r>
        <w:rPr>
          <w:rFonts w:ascii="Arial" w:cs="Arial" w:eastAsia="Arial" w:hAnsi="Arial"/>
          <w:b/>
          <w:bCs/>
          <w:color w:val="1A212B"/>
          <w:sz w:val="23"/>
          <w:szCs w:val="23"/>
        </w:rPr>
        <w:t xml:space="preserve">Formação</w:t>
      </w:r>
    </w:p>
    <w:p>
      <w:pPr>
        <w:keepNext/>
        <w:keepLines/>
        <w:widowControl/>
        <w:wordWrap w:val="0"/>
        <w:spacing w:after="20" w:before="180" w:line="302" w:lineRule="exact"/>
        <w:jc w:val="left"/>
      </w:pPr>
      <w:r>
        <w:rPr>
          <w:rFonts w:ascii="Arial" w:cs="Arial" w:eastAsia="Arial" w:hAnsi="Arial"/>
          <w:b/>
          <w:bCs/>
          <w:color w:val="1A212B"/>
          <w:sz w:val="21"/>
          <w:szCs w:val="21"/>
        </w:rPr>
        <w:t xml:space="preserve">Técnico em Administração</w:t>
      </w:r>
    </w:p>
    <w:p>
      <w:pPr>
        <w:keepNext w:val="false"/>
        <w:keepLines w:val="false"/>
        <w:widowControl/>
        <w:wordWrap w:val="0"/>
        <w:spacing w:after="80" w:before="0" w:line="264" w:lineRule="exact"/>
        <w:jc w:val="left"/>
      </w:pPr>
      <w:r>
        <w:rPr>
          <w:rFonts w:ascii="Arial" w:cs="Arial" w:eastAsia="Arial" w:hAnsi="Arial"/>
          <w:b w:val="false"/>
          <w:bCs w:val="false"/>
          <w:color w:val="4F5963"/>
          <w:sz w:val="18"/>
          <w:szCs w:val="18"/>
        </w:rPr>
        <w:t xml:space="preserve">Concluído em 2021</w:t>
      </w:r>
    </w:p>
    <w:p>
      <w:pPr>
        <w:pStyle w:val="Heading1"/>
        <w:keepNext/>
        <w:keepLines/>
        <w:widowControl/>
        <w:wordWrap w:val="0"/>
        <w:spacing w:after="120" w:before="340" w:line="320" w:lineRule="exact"/>
        <w:jc w:val="left"/>
      </w:pPr>
      <w:r>
        <w:rPr>
          <w:rFonts w:ascii="Arial" w:cs="Arial" w:eastAsia="Arial" w:hAnsi="Arial"/>
          <w:b/>
          <w:bCs/>
          <w:color w:val="1A212B"/>
          <w:sz w:val="23"/>
          <w:szCs w:val="23"/>
        </w:rPr>
        <w:t xml:space="preserve">Conhecimentos</w:t>
      </w:r>
    </w:p>
    <w:p>
      <w:pPr>
        <w:pStyle w:val="ListParagraph"/>
        <w:keepNext w:val="false"/>
        <w:keepLines w:val="false"/>
        <w:widowControl/>
        <w:numPr>
          <w:ilvl w:val="0"/>
          <w:numId w:val="2"/>
        </w:numPr>
        <w:wordWrap w:val="0"/>
        <w:spacing w:after="80" w:before="0" w:line="294" w:lineRule="exact"/>
        <w:jc w:val="left"/>
      </w:pPr>
      <w:r>
        <w:rPr>
          <w:rFonts w:ascii="Arial" w:cs="Arial" w:eastAsia="Arial" w:hAnsi="Arial"/>
          <w:b w:val="false"/>
          <w:bCs w:val="false"/>
          <w:color w:val="1A212B"/>
          <w:sz w:val="20"/>
          <w:szCs w:val="20"/>
        </w:rPr>
        <w:t xml:space="preserve">Excel | Atendimento ao cliente | Rotinas administrativas</w:t>
      </w:r>
    </w:p>
    <w:p>
      <w:pPr>
        <w:pStyle w:val="Heading1"/>
        <w:keepNext/>
        <w:keepLines/>
        <w:widowControl/>
        <w:wordWrap w:val="0"/>
        <w:spacing w:after="120" w:before="340" w:line="320" w:lineRule="exact"/>
        <w:jc w:val="left"/>
      </w:pPr>
      <w:r>
        <w:rPr>
          <w:rFonts w:ascii="Arial" w:cs="Arial" w:eastAsia="Arial" w:hAnsi="Arial"/>
          <w:b/>
          <w:bCs/>
          <w:color w:val="1A212B"/>
          <w:sz w:val="23"/>
          <w:szCs w:val="23"/>
        </w:rPr>
        <w:t xml:space="preserve">Sobre esta amostra</w:t>
      </w:r>
    </w:p>
    <w:p>
      <w:pPr>
        <w:pStyle w:val="ListParagraph"/>
        <w:keepNext w:val="false"/>
        <w:keepLines w:val="false"/>
        <w:widowControl/>
        <w:numPr>
          <w:ilvl w:val="0"/>
          <w:numId w:val="2"/>
        </w:numPr>
        <w:wordWrap w:val="0"/>
        <w:spacing w:after="80" w:before="0" w:line="294" w:lineRule="exact"/>
        <w:jc w:val="left"/>
      </w:pPr>
      <w:r>
        <w:rPr>
          <w:rFonts w:ascii="Arial" w:cs="Arial" w:eastAsia="Arial" w:hAnsi="Arial"/>
          <w:b w:val="false"/>
          <w:bCs w:val="false"/>
          <w:color w:val="1A212B"/>
          <w:sz w:val="20"/>
          <w:szCs w:val="20"/>
        </w:rPr>
        <w:t xml:space="preserve">Conteúdo integralmente fictício para demonstrar a estrutura do PDF e do Word. Não é uma avaliação de cliente, uma reescrita real de IA ou uma garantia de aprovação.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2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12B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pPr>
      <w:keepNext/>
    </w:pPr>
    <w:rPr>
      <w:b/>
      <w:bCs/>
      <w:color w:val="1A212B"/>
    </w:rPr>
  </w:style>
  <w:style w:type="paragraph" w:styleId="Heading1">
    <w:name w:val="Heading 1"/>
    <w:basedOn w:val="Normal"/>
    <w:next w:val="Normal"/>
    <w:pPr>
      <w:keepNext/>
    </w:pPr>
    <w:rPr>
      <w:b/>
      <w:bCs/>
      <w:color w:val="1A212B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Currículo - Marina Oliveira</dc:title>
  <dc:creator>Currículo Claro</dc:creator>
  <cp:lastModifiedBy>Un-named</cp:lastModifiedBy>
  <cp:revision>1</cp:revision>
  <dcterms:created xsi:type="dcterms:W3CDTF">2026-11-04T00:43:38.463Z</dcterms:created>
  <dcterms:modified xsi:type="dcterms:W3CDTF">2026-11-04T00:43:38.464Z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